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18C" w:rsidRPr="000E218C" w:rsidRDefault="000E218C" w:rsidP="000E218C">
      <w:pPr>
        <w:spacing w:line="230" w:lineRule="exact"/>
        <w:jc w:val="center"/>
      </w:pPr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01374F" w:rsidRDefault="00BC76D7" w:rsidP="006F70EA">
      <w:pPr>
        <w:spacing w:after="131" w:line="360" w:lineRule="auto"/>
        <w:ind w:left="160"/>
        <w:jc w:val="both"/>
        <w:rPr>
          <w:lang w:val="ru"/>
        </w:rPr>
      </w:pPr>
      <w:r w:rsidRPr="00BC76D7"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ирина\Pictures\2023-02-2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01374F" w:rsidRDefault="0001374F" w:rsidP="006F70EA">
      <w:pPr>
        <w:spacing w:after="131" w:line="360" w:lineRule="auto"/>
        <w:ind w:left="160"/>
        <w:jc w:val="both"/>
        <w:rPr>
          <w:lang w:val="ru"/>
        </w:rPr>
      </w:pPr>
    </w:p>
    <w:p w:rsidR="00A37C8C" w:rsidRDefault="00A37C8C" w:rsidP="006F70EA">
      <w:pPr>
        <w:spacing w:after="131" w:line="360" w:lineRule="auto"/>
        <w:ind w:left="160"/>
        <w:jc w:val="both"/>
        <w:rPr>
          <w:lang w:val="ru"/>
        </w:rPr>
      </w:pPr>
    </w:p>
    <w:p w:rsidR="006F70EA" w:rsidRPr="00C913C3" w:rsidRDefault="006F70EA" w:rsidP="006F70EA">
      <w:pPr>
        <w:spacing w:after="131" w:line="360" w:lineRule="auto"/>
        <w:ind w:left="160"/>
        <w:jc w:val="both"/>
        <w:rPr>
          <w:lang w:val="ru"/>
        </w:rPr>
      </w:pPr>
      <w:proofErr w:type="spellStart"/>
      <w:r w:rsidRPr="00C913C3">
        <w:rPr>
          <w:lang w:val="ru"/>
        </w:rPr>
        <w:t>I.Общие</w:t>
      </w:r>
      <w:proofErr w:type="spellEnd"/>
      <w:r w:rsidRPr="00C913C3">
        <w:rPr>
          <w:lang w:val="ru"/>
        </w:rPr>
        <w:t xml:space="preserve"> положении</w:t>
      </w:r>
    </w:p>
    <w:p w:rsidR="006F70EA" w:rsidRPr="00C913C3" w:rsidRDefault="006F70EA" w:rsidP="006F70EA">
      <w:pPr>
        <w:spacing w:line="360" w:lineRule="auto"/>
        <w:ind w:left="160"/>
        <w:jc w:val="both"/>
        <w:rPr>
          <w:lang w:val="ru"/>
        </w:rPr>
      </w:pPr>
      <w:r w:rsidRPr="00C913C3">
        <w:rPr>
          <w:lang w:val="ru"/>
        </w:rPr>
        <w:t>1.</w:t>
      </w:r>
      <w:proofErr w:type="gramStart"/>
      <w:r w:rsidRPr="00C913C3">
        <w:rPr>
          <w:lang w:val="ru"/>
        </w:rPr>
        <w:t>1.</w:t>
      </w:r>
      <w:r>
        <w:rPr>
          <w:lang w:val="ru"/>
        </w:rPr>
        <w:t>Настоящее</w:t>
      </w:r>
      <w:proofErr w:type="gramEnd"/>
      <w:r>
        <w:rPr>
          <w:lang w:val="ru"/>
        </w:rPr>
        <w:t xml:space="preserve"> </w:t>
      </w:r>
      <w:r w:rsidRPr="00C913C3">
        <w:rPr>
          <w:lang w:val="ru"/>
        </w:rPr>
        <w:t xml:space="preserve"> Положение разработано в соответствии с: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362"/>
        </w:tabs>
        <w:spacing w:line="360" w:lineRule="auto"/>
        <w:ind w:left="160" w:right="60"/>
        <w:jc w:val="both"/>
        <w:rPr>
          <w:lang w:val="ru"/>
        </w:rPr>
      </w:pPr>
      <w:r w:rsidRPr="00C913C3">
        <w:rPr>
          <w:lang w:val="ru"/>
        </w:rPr>
        <w:t>Федеральным законом от 29.12.2012г. № 273-ФЭ "Об образовании в Российской Федерации":</w:t>
      </w:r>
    </w:p>
    <w:p w:rsidR="006F70EA" w:rsidRPr="00C913C3" w:rsidRDefault="006F70EA" w:rsidP="006F70EA">
      <w:pPr>
        <w:tabs>
          <w:tab w:val="left" w:pos="261"/>
        </w:tabs>
        <w:spacing w:line="360" w:lineRule="auto"/>
        <w:ind w:left="160"/>
        <w:jc w:val="both"/>
        <w:rPr>
          <w:lang w:val="ru"/>
        </w:rPr>
      </w:pPr>
      <w:r w:rsidRPr="00C913C3">
        <w:rPr>
          <w:lang w:val="ru"/>
        </w:rPr>
        <w:t>Законом РТ «Об образовании» от 28.06.2013г.;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347"/>
        </w:tabs>
        <w:spacing w:line="360" w:lineRule="auto"/>
        <w:ind w:left="160"/>
        <w:jc w:val="both"/>
        <w:rPr>
          <w:lang w:val="ru"/>
        </w:rPr>
      </w:pPr>
      <w:r w:rsidRPr="00C913C3">
        <w:rPr>
          <w:lang w:val="ru"/>
        </w:rPr>
        <w:t>Трудовым кодексом Российской Федерации от 30.12.2001г. № 197-ФЗ;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405"/>
        </w:tabs>
        <w:spacing w:line="360" w:lineRule="auto"/>
        <w:ind w:left="160" w:right="60"/>
        <w:jc w:val="both"/>
        <w:rPr>
          <w:lang w:val="ru"/>
        </w:rPr>
      </w:pPr>
      <w:r w:rsidRPr="00C913C3">
        <w:rPr>
          <w:lang w:val="ru"/>
        </w:rPr>
        <w:t>Федеральным государственным образовательным стандартом начального общего образования, утвержденным приказом министерства образования н пауки Российской Федерации от 06 10.2009г. № 373: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405"/>
        </w:tabs>
        <w:spacing w:line="360" w:lineRule="auto"/>
        <w:ind w:left="160" w:right="60"/>
        <w:jc w:val="both"/>
        <w:rPr>
          <w:lang w:val="ru"/>
        </w:rPr>
      </w:pPr>
      <w:r w:rsidRPr="00C913C3">
        <w:rPr>
          <w:lang w:val="ru"/>
        </w:rPr>
        <w:t>Федеральным государственным образовательным стандарто</w:t>
      </w:r>
      <w:r>
        <w:rPr>
          <w:lang w:val="ru"/>
        </w:rPr>
        <w:t xml:space="preserve">м основного общего образовали, </w:t>
      </w:r>
      <w:r w:rsidRPr="00C913C3">
        <w:rPr>
          <w:lang w:val="ru"/>
        </w:rPr>
        <w:t xml:space="preserve">утвержденным приказом министерства </w:t>
      </w:r>
      <w:r>
        <w:rPr>
          <w:lang w:val="ru"/>
        </w:rPr>
        <w:t>образования</w:t>
      </w:r>
      <w:r w:rsidRPr="00C913C3">
        <w:rPr>
          <w:lang w:val="ru"/>
        </w:rPr>
        <w:t xml:space="preserve"> и науки Российской Федерации от 17.12.2010г. № 1897: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419"/>
        </w:tabs>
        <w:spacing w:line="360" w:lineRule="auto"/>
        <w:ind w:left="160" w:right="60"/>
        <w:jc w:val="both"/>
        <w:rPr>
          <w:lang w:val="ru"/>
        </w:rPr>
      </w:pPr>
      <w:r w:rsidRPr="00C913C3">
        <w:rPr>
          <w:lang w:val="ru"/>
        </w:rPr>
        <w:t>Федеральным государственным образовательным стандартом среднего общего образования, утвержденным приказом министерства образования и на</w:t>
      </w:r>
      <w:r>
        <w:rPr>
          <w:lang w:val="ru"/>
        </w:rPr>
        <w:t>уки</w:t>
      </w:r>
      <w:r w:rsidRPr="00C913C3">
        <w:rPr>
          <w:lang w:val="ru"/>
        </w:rPr>
        <w:t xml:space="preserve"> Российской Федерации от 17.05.2012г. № 413: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318"/>
        </w:tabs>
        <w:spacing w:line="360" w:lineRule="auto"/>
        <w:ind w:left="160" w:right="60"/>
        <w:jc w:val="both"/>
        <w:rPr>
          <w:lang w:val="ru"/>
        </w:rPr>
      </w:pPr>
      <w:r w:rsidRPr="00C913C3">
        <w:rPr>
          <w:lang w:val="ru"/>
        </w:rPr>
        <w:t xml:space="preserve">порядком приема </w:t>
      </w:r>
      <w:r>
        <w:rPr>
          <w:lang w:val="ru"/>
        </w:rPr>
        <w:t>граждан</w:t>
      </w:r>
      <w:r w:rsidRPr="00C913C3">
        <w:rPr>
          <w:lang w:val="ru"/>
        </w:rPr>
        <w:t xml:space="preserve"> на обучение по образовательным программам начального общего, основного общего и среднего общего образования, утвержденных приказом министерства образования и науки Российской Федерации России от 22.01.2014 г. № </w:t>
      </w:r>
      <w:r w:rsidRPr="006F70EA">
        <w:rPr>
          <w:spacing w:val="-20"/>
          <w:shd w:val="clear" w:color="auto" w:fill="FFFFFF"/>
          <w:lang w:val="ru"/>
        </w:rPr>
        <w:t>32;</w:t>
      </w:r>
    </w:p>
    <w:p w:rsidR="006F70EA" w:rsidRPr="00C913C3" w:rsidRDefault="006F70EA" w:rsidP="006F70EA">
      <w:pPr>
        <w:tabs>
          <w:tab w:val="left" w:pos="477"/>
        </w:tabs>
        <w:spacing w:line="360" w:lineRule="auto"/>
        <w:ind w:left="160" w:right="60"/>
        <w:jc w:val="both"/>
        <w:rPr>
          <w:lang w:val="ru"/>
        </w:rPr>
      </w:pPr>
      <w:r>
        <w:rPr>
          <w:lang w:val="ru"/>
        </w:rPr>
        <w:t xml:space="preserve">- </w:t>
      </w:r>
      <w:r w:rsidRPr="00C913C3">
        <w:rPr>
          <w:lang w:val="ru"/>
        </w:rPr>
        <w:t>порядком оформл</w:t>
      </w:r>
      <w:r w:rsidRPr="00C913C3">
        <w:rPr>
          <w:strike/>
          <w:shd w:val="clear" w:color="auto" w:fill="FFFFFF"/>
          <w:lang w:val="ru"/>
        </w:rPr>
        <w:t>е</w:t>
      </w:r>
      <w:r w:rsidRPr="00C913C3">
        <w:rPr>
          <w:lang w:val="ru"/>
        </w:rPr>
        <w:t xml:space="preserve">ния возникновения, приостановления и прекращения образовательных отношений между </w:t>
      </w:r>
      <w:r>
        <w:rPr>
          <w:lang w:val="ru"/>
        </w:rPr>
        <w:t>муниципальным</w:t>
      </w:r>
      <w:r w:rsidRPr="00C913C3">
        <w:rPr>
          <w:lang w:val="ru"/>
        </w:rPr>
        <w:t xml:space="preserve"> бюджетным о</w:t>
      </w:r>
      <w:r>
        <w:rPr>
          <w:lang w:val="ru"/>
        </w:rPr>
        <w:t>бщеобразовательным учреждением МБОУ «</w:t>
      </w:r>
      <w:proofErr w:type="spellStart"/>
      <w:r>
        <w:rPr>
          <w:lang w:val="ru"/>
        </w:rPr>
        <w:t>Тлякеевская</w:t>
      </w:r>
      <w:proofErr w:type="spellEnd"/>
      <w:r>
        <w:rPr>
          <w:lang w:val="ru"/>
        </w:rPr>
        <w:t xml:space="preserve"> ООШ</w:t>
      </w:r>
      <w:r w:rsidRPr="00C913C3">
        <w:rPr>
          <w:lang w:val="ru"/>
        </w:rPr>
        <w:t xml:space="preserve">» </w:t>
      </w:r>
      <w:proofErr w:type="spellStart"/>
      <w:r>
        <w:rPr>
          <w:lang w:val="ru"/>
        </w:rPr>
        <w:t>Актанышского</w:t>
      </w:r>
      <w:proofErr w:type="spellEnd"/>
      <w:r>
        <w:rPr>
          <w:lang w:val="ru"/>
        </w:rPr>
        <w:t xml:space="preserve"> </w:t>
      </w:r>
      <w:r w:rsidRPr="00C913C3">
        <w:rPr>
          <w:lang w:val="ru"/>
        </w:rPr>
        <w:t>муниципального района Рес</w:t>
      </w:r>
      <w:r>
        <w:rPr>
          <w:lang w:val="ru"/>
        </w:rPr>
        <w:t xml:space="preserve">публики </w:t>
      </w:r>
      <w:r w:rsidRPr="00C913C3">
        <w:rPr>
          <w:lang w:val="ru"/>
        </w:rPr>
        <w:t>Татарстан и обучающимися и (или) родителями (законными представителями) несовершеннолетних обучающихся;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347"/>
        </w:tabs>
        <w:spacing w:line="360" w:lineRule="auto"/>
        <w:ind w:left="160" w:right="60"/>
        <w:jc w:val="both"/>
        <w:rPr>
          <w:lang w:val="ru"/>
        </w:rPr>
      </w:pPr>
      <w:r w:rsidRPr="00C913C3">
        <w:rPr>
          <w:lang w:val="ru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</w:t>
      </w:r>
      <w:r>
        <w:rPr>
          <w:lang w:val="ru"/>
        </w:rPr>
        <w:t>м министерства образования и нау</w:t>
      </w:r>
      <w:r w:rsidRPr="00C913C3">
        <w:rPr>
          <w:lang w:val="ru"/>
        </w:rPr>
        <w:t xml:space="preserve">ки Российской </w:t>
      </w:r>
      <w:r>
        <w:rPr>
          <w:lang w:val="ru"/>
        </w:rPr>
        <w:t>Федерации от 30.08.2013г. № 101;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462"/>
        </w:tabs>
        <w:spacing w:line="360" w:lineRule="auto"/>
        <w:ind w:left="160" w:right="60"/>
        <w:jc w:val="both"/>
        <w:rPr>
          <w:lang w:val="ru"/>
        </w:rPr>
      </w:pPr>
      <w:r w:rsidRPr="00C913C3">
        <w:rPr>
          <w:lang w:val="ru"/>
        </w:rPr>
        <w:t>порядком организации и осуществления образовательной деятельности по дополнительным общеобразовательным программам, утвержденным приказом министерства обра</w:t>
      </w:r>
      <w:r>
        <w:rPr>
          <w:lang w:val="ru"/>
        </w:rPr>
        <w:t>зования</w:t>
      </w:r>
      <w:r w:rsidRPr="00C913C3">
        <w:rPr>
          <w:lang w:val="ru"/>
        </w:rPr>
        <w:t xml:space="preserve"> и науки Российской Федерации 29.08.от 2013г. № 1008:</w:t>
      </w:r>
    </w:p>
    <w:p w:rsidR="006F70EA" w:rsidRPr="00C913C3" w:rsidRDefault="006F70EA" w:rsidP="006F70EA">
      <w:pPr>
        <w:numPr>
          <w:ilvl w:val="0"/>
          <w:numId w:val="1"/>
        </w:numPr>
        <w:tabs>
          <w:tab w:val="left" w:pos="347"/>
        </w:tabs>
        <w:spacing w:line="360" w:lineRule="auto"/>
        <w:ind w:left="160"/>
        <w:jc w:val="both"/>
        <w:rPr>
          <w:lang w:val="ru"/>
        </w:rPr>
      </w:pPr>
      <w:r w:rsidRPr="00C913C3">
        <w:rPr>
          <w:lang w:val="ru"/>
        </w:rPr>
        <w:lastRenderedPageBreak/>
        <w:t>Положением о психолого</w:t>
      </w:r>
      <w:r>
        <w:rPr>
          <w:lang w:val="ru"/>
        </w:rPr>
        <w:t>-медицинской</w:t>
      </w:r>
      <w:r w:rsidRPr="00C913C3">
        <w:rPr>
          <w:lang w:val="ru"/>
        </w:rPr>
        <w:t>-п</w:t>
      </w:r>
      <w:r>
        <w:rPr>
          <w:lang w:val="ru"/>
        </w:rPr>
        <w:t>едагогической</w:t>
      </w:r>
      <w:r w:rsidRPr="00C913C3">
        <w:rPr>
          <w:lang w:val="ru"/>
        </w:rPr>
        <w:t xml:space="preserve"> комиссии, утвержденным приказом</w:t>
      </w:r>
      <w:r>
        <w:rPr>
          <w:lang w:val="ru"/>
        </w:rPr>
        <w:t>.</w:t>
      </w:r>
    </w:p>
    <w:p w:rsidR="006F70EA" w:rsidRPr="006F70EA" w:rsidRDefault="006F70EA" w:rsidP="006F70EA">
      <w:pPr>
        <w:widowControl w:val="0"/>
        <w:suppressAutoHyphens/>
        <w:jc w:val="both"/>
        <w:rPr>
          <w:lang w:val="ru" w:eastAsia="ar-SA"/>
        </w:rPr>
      </w:pPr>
    </w:p>
    <w:p w:rsidR="006F70EA" w:rsidRPr="00862DAB" w:rsidRDefault="006F70EA" w:rsidP="006F70EA">
      <w:pPr>
        <w:widowControl w:val="0"/>
        <w:suppressAutoHyphens/>
        <w:jc w:val="both"/>
        <w:rPr>
          <w:lang w:eastAsia="ar-SA"/>
        </w:rPr>
      </w:pPr>
      <w:r w:rsidRPr="00862DAB">
        <w:rPr>
          <w:lang w:eastAsia="ar-SA"/>
        </w:rPr>
        <w:t>Министерства образования и науки Российской Федерации от 20.09.2013г. № 1082;</w:t>
      </w:r>
    </w:p>
    <w:p w:rsidR="006F70EA" w:rsidRPr="00862DAB" w:rsidRDefault="006F70EA" w:rsidP="006F70EA">
      <w:pPr>
        <w:widowControl w:val="0"/>
        <w:suppressAutoHyphens/>
        <w:jc w:val="both"/>
        <w:rPr>
          <w:lang w:eastAsia="ar-SA"/>
        </w:rPr>
      </w:pPr>
      <w:r w:rsidRPr="00862DAB">
        <w:rPr>
          <w:lang w:eastAsia="ar-SA"/>
        </w:rPr>
        <w:t>– СанПиН 2.4.2.2821-10 "Санитарно-эпидемиологические требования к условиям и организации обучения в общеобразовательных учреждениях", утв. постановлением Главного государственного санитарного врача РФ от 29.12.2010г. № 189;</w:t>
      </w:r>
    </w:p>
    <w:p w:rsidR="006F70EA" w:rsidRPr="00862DAB" w:rsidRDefault="006F70EA" w:rsidP="006F70EA">
      <w:pPr>
        <w:widowControl w:val="0"/>
        <w:suppressAutoHyphens/>
        <w:jc w:val="both"/>
        <w:rPr>
          <w:lang w:eastAsia="ar-SA"/>
        </w:rPr>
      </w:pPr>
      <w:r w:rsidRPr="00862DAB">
        <w:rPr>
          <w:lang w:eastAsia="ar-SA"/>
        </w:rPr>
        <w:t xml:space="preserve">– Уставом </w:t>
      </w:r>
      <w:r>
        <w:rPr>
          <w:lang w:eastAsia="ar-SA"/>
        </w:rPr>
        <w:t>школы</w:t>
      </w:r>
      <w:r w:rsidRPr="00862DAB">
        <w:rPr>
          <w:lang w:eastAsia="ar-SA"/>
        </w:rPr>
        <w:t>;</w:t>
      </w:r>
    </w:p>
    <w:p w:rsidR="006F70EA" w:rsidRPr="00862DAB" w:rsidRDefault="006F70EA" w:rsidP="006F70EA">
      <w:pPr>
        <w:widowControl w:val="0"/>
        <w:suppressAutoHyphens/>
        <w:jc w:val="both"/>
        <w:rPr>
          <w:lang w:eastAsia="ar-SA"/>
        </w:rPr>
      </w:pPr>
      <w:r w:rsidRPr="00862DAB">
        <w:rPr>
          <w:lang w:eastAsia="ar-SA"/>
        </w:rPr>
        <w:t>– основными общеобразовательными программами начального общего, основного общего, среднего общего образования;</w:t>
      </w:r>
    </w:p>
    <w:p w:rsidR="006F70EA" w:rsidRPr="00862DAB" w:rsidRDefault="006F70EA" w:rsidP="006F70EA">
      <w:pPr>
        <w:widowControl w:val="0"/>
        <w:suppressAutoHyphens/>
        <w:jc w:val="both"/>
        <w:rPr>
          <w:lang w:eastAsia="ar-SA"/>
        </w:rPr>
      </w:pPr>
      <w:r w:rsidRPr="00862DAB">
        <w:rPr>
          <w:lang w:eastAsia="ar-SA"/>
        </w:rPr>
        <w:t xml:space="preserve"> – Положением о </w:t>
      </w:r>
      <w:proofErr w:type="spellStart"/>
      <w:r w:rsidRPr="00862DAB">
        <w:rPr>
          <w:lang w:eastAsia="ar-SA"/>
        </w:rPr>
        <w:t>внутришкольном</w:t>
      </w:r>
      <w:proofErr w:type="spellEnd"/>
      <w:r w:rsidRPr="00862DAB">
        <w:rPr>
          <w:lang w:eastAsia="ar-SA"/>
        </w:rPr>
        <w:t xml:space="preserve"> контроле в </w:t>
      </w:r>
      <w:r>
        <w:rPr>
          <w:lang w:eastAsia="ar-SA"/>
        </w:rPr>
        <w:t>школы</w:t>
      </w:r>
      <w:r w:rsidRPr="00862DAB">
        <w:rPr>
          <w:lang w:eastAsia="ar-SA"/>
        </w:rPr>
        <w:t>;</w:t>
      </w:r>
    </w:p>
    <w:p w:rsidR="006F70EA" w:rsidRPr="00862DAB" w:rsidRDefault="006F70EA" w:rsidP="006F70EA">
      <w:pPr>
        <w:widowControl w:val="0"/>
        <w:suppressAutoHyphens/>
        <w:jc w:val="both"/>
        <w:rPr>
          <w:lang w:eastAsia="ar-SA"/>
        </w:rPr>
      </w:pPr>
      <w:r w:rsidRPr="00862DAB">
        <w:rPr>
          <w:lang w:eastAsia="ar-SA"/>
        </w:rPr>
        <w:t xml:space="preserve"> – Положением об обучении на дому в </w:t>
      </w:r>
      <w:r>
        <w:rPr>
          <w:lang w:eastAsia="ar-SA"/>
        </w:rPr>
        <w:t>школы;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>
        <w:t>- другими локальными актами школы.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1.2. Настоящее Положение регулирует режим организации образовательного процесса и регламентирует режим занятий </w:t>
      </w:r>
      <w:proofErr w:type="spellStart"/>
      <w:r>
        <w:t>об</w:t>
      </w:r>
      <w:r w:rsidRPr="00FC19B0">
        <w:t>учащихся</w:t>
      </w:r>
      <w:proofErr w:type="spellEnd"/>
      <w:r w:rsidRPr="00FC19B0">
        <w:t xml:space="preserve"> МБОУ </w:t>
      </w:r>
      <w:r w:rsidRPr="00227426">
        <w:t>«</w:t>
      </w:r>
      <w:proofErr w:type="spellStart"/>
      <w:r>
        <w:t>Тлякеевской</w:t>
      </w:r>
      <w:proofErr w:type="spellEnd"/>
      <w:r>
        <w:t xml:space="preserve"> ООШ</w:t>
      </w:r>
      <w:r w:rsidRPr="00227426">
        <w:t xml:space="preserve">» </w:t>
      </w:r>
      <w:r>
        <w:t xml:space="preserve"> </w:t>
      </w:r>
      <w:r w:rsidRPr="00FC19B0">
        <w:t xml:space="preserve">(далее – </w:t>
      </w:r>
      <w:r>
        <w:t>ОУ</w:t>
      </w:r>
      <w:r w:rsidRPr="00FC19B0">
        <w:t>).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1.3. Настоящие Правила обязательны для исполнения всеми участниками образовательного процесса.</w:t>
      </w:r>
    </w:p>
    <w:p w:rsidR="006F70EA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1.4. Текст настоящего Положения размещается на официальном сайте </w:t>
      </w:r>
      <w:r>
        <w:t>школы.</w:t>
      </w:r>
      <w:r w:rsidRPr="00FC19B0">
        <w:t xml:space="preserve"> </w:t>
      </w:r>
      <w:r w:rsidRPr="009C5B00">
        <w:t xml:space="preserve">Официальный сайт </w:t>
      </w:r>
      <w:r>
        <w:t>школы</w:t>
      </w:r>
      <w:r w:rsidRPr="009C5B00">
        <w:t xml:space="preserve"> размещается по адресу:</w:t>
      </w:r>
      <w:r w:rsidRPr="009C5B00">
        <w:rPr>
          <w:bCs/>
        </w:rPr>
        <w:t xml:space="preserve"> </w:t>
      </w:r>
      <w:hyperlink r:id="rId6" w:history="1">
        <w:r w:rsidRPr="00F213F8">
          <w:rPr>
            <w:b/>
            <w:color w:val="0000FF"/>
            <w:u w:val="single"/>
            <w:lang w:val="en-US"/>
          </w:rPr>
          <w:t>http</w:t>
        </w:r>
        <w:r w:rsidRPr="00F213F8">
          <w:rPr>
            <w:b/>
            <w:color w:val="0000FF"/>
            <w:u w:val="single"/>
          </w:rPr>
          <w:t>://</w:t>
        </w:r>
        <w:proofErr w:type="spellStart"/>
        <w:r w:rsidRPr="00F213F8">
          <w:rPr>
            <w:b/>
            <w:color w:val="0000FF"/>
            <w:u w:val="single"/>
            <w:lang w:val="en-US"/>
          </w:rPr>
          <w:t>edu</w:t>
        </w:r>
        <w:proofErr w:type="spellEnd"/>
        <w:r w:rsidRPr="00F213F8">
          <w:rPr>
            <w:b/>
            <w:color w:val="0000FF"/>
            <w:u w:val="single"/>
          </w:rPr>
          <w:t>.</w:t>
        </w:r>
        <w:proofErr w:type="spellStart"/>
        <w:r w:rsidRPr="00F213F8">
          <w:rPr>
            <w:b/>
            <w:color w:val="0000FF"/>
            <w:u w:val="single"/>
            <w:lang w:val="en-US"/>
          </w:rPr>
          <w:t>tatar</w:t>
        </w:r>
        <w:proofErr w:type="spellEnd"/>
        <w:r w:rsidRPr="00F213F8">
          <w:rPr>
            <w:b/>
            <w:color w:val="0000FF"/>
            <w:u w:val="single"/>
          </w:rPr>
          <w:t>.</w:t>
        </w:r>
        <w:proofErr w:type="spellStart"/>
        <w:r w:rsidRPr="00F213F8">
          <w:rPr>
            <w:b/>
            <w:color w:val="0000FF"/>
            <w:u w:val="single"/>
            <w:lang w:val="en-US"/>
          </w:rPr>
          <w:t>ru</w:t>
        </w:r>
        <w:proofErr w:type="spellEnd"/>
      </w:hyperlink>
      <w:r>
        <w:rPr>
          <w:b/>
          <w:color w:val="0000FF"/>
          <w:u w:val="single"/>
        </w:rPr>
        <w:t xml:space="preserve"> </w:t>
      </w:r>
      <w:r w:rsidRPr="00FC19B0">
        <w:t>в сети Интернет.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</w:p>
    <w:p w:rsidR="006F70EA" w:rsidRDefault="006F70EA" w:rsidP="006F70EA">
      <w:pPr>
        <w:autoSpaceDE w:val="0"/>
        <w:autoSpaceDN w:val="0"/>
        <w:adjustRightInd w:val="0"/>
        <w:rPr>
          <w:b/>
          <w:bCs/>
        </w:rPr>
      </w:pPr>
      <w:r w:rsidRPr="00FC19B0">
        <w:rPr>
          <w:b/>
          <w:bCs/>
        </w:rPr>
        <w:t>2. Режим образовательного процесса</w:t>
      </w:r>
    </w:p>
    <w:p w:rsidR="006F70EA" w:rsidRPr="00FC19B0" w:rsidRDefault="006F70EA" w:rsidP="006F70EA">
      <w:pPr>
        <w:autoSpaceDE w:val="0"/>
        <w:autoSpaceDN w:val="0"/>
        <w:adjustRightInd w:val="0"/>
        <w:rPr>
          <w:b/>
          <w:bCs/>
        </w:rPr>
      </w:pP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2.1. Учебный год в </w:t>
      </w:r>
      <w:r>
        <w:t xml:space="preserve">школы </w:t>
      </w:r>
      <w:r w:rsidRPr="00FC19B0">
        <w:t>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2.2. Продолжительность учебного года на перво</w:t>
      </w:r>
      <w:r>
        <w:t>м, втором и третьем</w:t>
      </w:r>
      <w:r w:rsidRPr="00FC19B0">
        <w:t xml:space="preserve"> </w:t>
      </w:r>
      <w:r>
        <w:t>уровнях</w:t>
      </w:r>
      <w:r w:rsidRPr="00FC19B0">
        <w:t xml:space="preserve"> общего образования составляет не менее 34</w:t>
      </w:r>
      <w:r>
        <w:t>-35</w:t>
      </w:r>
      <w:r w:rsidRPr="00FC19B0">
        <w:t xml:space="preserve"> недель без учета государственной (итоговой) аттестации, в первом классе – 33 недели.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>2.3. Учебный год сост</w:t>
      </w:r>
      <w:r>
        <w:t>авляют учебные п</w:t>
      </w:r>
      <w:r w:rsidR="000015FB">
        <w:t>ериоды: четверть (1 – 9 классы).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 xml:space="preserve">Количество четвертей </w:t>
      </w:r>
      <w:r>
        <w:t>– 4, полугодий – 2.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2.4. После каждого учебного периода следуют каникулы (четверти чередуются с каникулами).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2.5. Продолжительность учебного года, каникул устанавливается годов</w:t>
      </w:r>
      <w:r>
        <w:t>ым календарным учебным графиком.</w:t>
      </w:r>
      <w:r w:rsidRPr="00FC19B0">
        <w:t xml:space="preserve"> </w:t>
      </w:r>
      <w:r>
        <w:t>Годовой к</w:t>
      </w:r>
      <w:r w:rsidRPr="00FC19B0">
        <w:t xml:space="preserve">алендарный </w:t>
      </w:r>
      <w:r>
        <w:t xml:space="preserve">учебный </w:t>
      </w:r>
      <w:r w:rsidRPr="00FC19B0">
        <w:t>график на каждый учебный го</w:t>
      </w:r>
      <w:r>
        <w:t xml:space="preserve">д согласовывается с учредителем, управлением образования Исполнительного комитета </w:t>
      </w:r>
      <w:proofErr w:type="spellStart"/>
      <w:r w:rsidR="000015FB">
        <w:t>Актанышского</w:t>
      </w:r>
      <w:proofErr w:type="spellEnd"/>
      <w:r>
        <w:t xml:space="preserve"> муниципального района Республики Татарстан,</w:t>
      </w:r>
      <w:r w:rsidRPr="00FC19B0">
        <w:t xml:space="preserve"> и утверждается приказом директора</w:t>
      </w:r>
      <w:r>
        <w:t xml:space="preserve"> школы</w:t>
      </w:r>
      <w:r w:rsidRPr="00FC19B0">
        <w:t>.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 xml:space="preserve">2.6. Обучение в </w:t>
      </w:r>
      <w:r>
        <w:t>школы</w:t>
      </w:r>
      <w:r w:rsidRPr="00FC19B0">
        <w:t xml:space="preserve"> ведется в </w:t>
      </w:r>
      <w:r w:rsidR="000015FB">
        <w:t>1 смену</w:t>
      </w:r>
      <w:r w:rsidRPr="00FC19B0">
        <w:t>: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>2.7.</w:t>
      </w:r>
      <w:r w:rsidR="000015FB">
        <w:t xml:space="preserve"> Продолжительность урока во 2–9</w:t>
      </w:r>
      <w:r w:rsidRPr="00FC19B0">
        <w:t>-х классах составляет 45 минут.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2.8.</w:t>
      </w:r>
      <w:r>
        <w:t xml:space="preserve"> </w:t>
      </w:r>
      <w:r w:rsidRPr="00FC19B0">
        <w:t>В соответствии с требованиями «Санитарно-эпидемиологических правил и нормативов СанПиН 2.4.2.2821-10» для облегчения процесса адаптации детей к требованиям общеобразовательного учреждения в 1-х классах применяется ступенчатый метод постепенного наращивания учебной нагрузки: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>
        <w:t xml:space="preserve">- </w:t>
      </w:r>
      <w:r w:rsidRPr="00FC19B0">
        <w:t>сентябрь, октябрь - 3 урока по 35 минут каждый (для прохождения учебной</w:t>
      </w:r>
      <w:r>
        <w:t xml:space="preserve"> </w:t>
      </w:r>
      <w:r w:rsidRPr="00FC19B0">
        <w:t>программы четвертые уроки заменяются целевыми прогулками на свежем воздухе, уроками физической культуры, уроками - играми, уроками-театрализациями, уроками-э</w:t>
      </w:r>
      <w:r>
        <w:t>кскурсиями, (основание: письмо м</w:t>
      </w:r>
      <w:r w:rsidRPr="00FC19B0">
        <w:t>инистерства образования и науки РФ от 20.04.2001 г. №408/13-13 «Рекомендации по организации обучения первоклассников в адаптационный период»);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>- в сентябре, октябре – 3 урока по З5 минут;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>- в ноябре, декабре – 4 урока по 35 минут;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>- в январе – мае по 4 урока по 40 минут</w:t>
      </w:r>
      <w:r w:rsidRPr="00DE22BC">
        <w:t xml:space="preserve"> </w:t>
      </w:r>
      <w:r w:rsidRPr="00FC19B0">
        <w:t>каждый</w:t>
      </w:r>
      <w:r>
        <w:t>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В середине учебного дня проводится динамическая пауза (прогулка).</w:t>
      </w:r>
    </w:p>
    <w:p w:rsidR="000015FB" w:rsidRDefault="006F70EA" w:rsidP="006F70EA">
      <w:pPr>
        <w:autoSpaceDE w:val="0"/>
        <w:autoSpaceDN w:val="0"/>
        <w:adjustRightInd w:val="0"/>
        <w:jc w:val="both"/>
      </w:pPr>
      <w:r w:rsidRPr="00FC19B0">
        <w:t>2.9. Учебные занятия</w:t>
      </w:r>
      <w:r>
        <w:t xml:space="preserve"> </w:t>
      </w:r>
      <w:r w:rsidRPr="00FC19B0">
        <w:t xml:space="preserve">в </w:t>
      </w:r>
      <w:r w:rsidR="000015FB">
        <w:t>школе</w:t>
      </w:r>
      <w:r w:rsidRPr="00FC19B0">
        <w:t xml:space="preserve"> </w:t>
      </w:r>
      <w:r>
        <w:t>начинаются в 8 часов</w:t>
      </w:r>
      <w:r w:rsidRPr="00FC19B0">
        <w:t xml:space="preserve">. 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lastRenderedPageBreak/>
        <w:t xml:space="preserve">2.10. После каждого урока </w:t>
      </w:r>
      <w:r w:rsidR="00307FB9">
        <w:t>об</w:t>
      </w:r>
      <w:r w:rsidR="00307FB9" w:rsidRPr="00FC19B0">
        <w:t>учающимся</w:t>
      </w:r>
      <w:r w:rsidRPr="00FC19B0">
        <w:t xml:space="preserve"> пре</w:t>
      </w:r>
      <w:r w:rsidR="00307FB9">
        <w:t xml:space="preserve">доставляется перерыв не менее 10 </w:t>
      </w:r>
      <w:r w:rsidRPr="00FC19B0">
        <w:t>минут. Для организации питания обучающихся в режим учебных занятий</w:t>
      </w:r>
      <w:r>
        <w:t xml:space="preserve"> </w:t>
      </w:r>
      <w:r w:rsidRPr="00FC19B0">
        <w:t xml:space="preserve">вносятся не более </w:t>
      </w:r>
      <w:r w:rsidR="00307FB9">
        <w:t>2</w:t>
      </w:r>
      <w:r w:rsidRPr="00FC19B0">
        <w:t xml:space="preserve">-х перемен, продолжительностью </w:t>
      </w:r>
      <w:r w:rsidR="00307FB9">
        <w:t xml:space="preserve">по 20 </w:t>
      </w:r>
      <w:proofErr w:type="gramStart"/>
      <w:r w:rsidR="00307FB9">
        <w:t>минут.(</w:t>
      </w:r>
      <w:proofErr w:type="gramEnd"/>
      <w:r w:rsidR="00307FB9">
        <w:t>после 1 урока, после 4 урока)</w:t>
      </w:r>
    </w:p>
    <w:p w:rsidR="006F70EA" w:rsidRPr="000D2754" w:rsidRDefault="006F70EA" w:rsidP="006F70EA">
      <w:pPr>
        <w:spacing w:line="360" w:lineRule="auto"/>
        <w:rPr>
          <w:rFonts w:eastAsia="Calibri"/>
          <w:b/>
          <w:lang w:eastAsia="en-US"/>
        </w:rPr>
      </w:pPr>
      <w:r w:rsidRPr="00FC19B0">
        <w:t xml:space="preserve">2.11. </w:t>
      </w:r>
      <w:r w:rsidR="000015FB">
        <w:rPr>
          <w:rFonts w:eastAsia="Calibri"/>
          <w:b/>
          <w:lang w:eastAsia="en-US"/>
        </w:rPr>
        <w:t>Расписание звонков в 1-9</w:t>
      </w:r>
      <w:r w:rsidRPr="000D2754">
        <w:rPr>
          <w:rFonts w:eastAsia="Calibri"/>
          <w:b/>
          <w:lang w:eastAsia="en-US"/>
        </w:rPr>
        <w:t xml:space="preserve"> классах:</w:t>
      </w:r>
    </w:p>
    <w:p w:rsidR="00A37C8C" w:rsidRDefault="006F70EA" w:rsidP="00A37C8C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>П</w:t>
      </w:r>
      <w:r w:rsidR="0001374F">
        <w:rPr>
          <w:rFonts w:eastAsia="Calibri"/>
          <w:lang w:eastAsia="en-US"/>
        </w:rPr>
        <w:t>онедельник - суббота</w:t>
      </w:r>
      <w:r w:rsidR="000015FB">
        <w:rPr>
          <w:rFonts w:eastAsia="Calibri"/>
          <w:lang w:eastAsia="en-US"/>
        </w:rPr>
        <w:t xml:space="preserve">                   </w:t>
      </w:r>
      <w:r w:rsidRPr="000D2754">
        <w:rPr>
          <w:rFonts w:eastAsia="Calibri"/>
          <w:lang w:eastAsia="en-US"/>
        </w:rPr>
        <w:t xml:space="preserve">                 </w:t>
      </w:r>
    </w:p>
    <w:p w:rsidR="006F70EA" w:rsidRPr="000D2754" w:rsidRDefault="006F70EA" w:rsidP="00A37C8C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 xml:space="preserve">1-й урок 8.00 – 8.45                              </w:t>
      </w:r>
      <w:r w:rsidR="000015FB">
        <w:rPr>
          <w:rFonts w:eastAsia="Calibri"/>
          <w:lang w:eastAsia="en-US"/>
        </w:rPr>
        <w:t xml:space="preserve">      </w:t>
      </w:r>
    </w:p>
    <w:p w:rsidR="006F70EA" w:rsidRPr="000D2754" w:rsidRDefault="0001374F" w:rsidP="006F70EA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2-й урок 8.55 – 9.40</w:t>
      </w:r>
      <w:r w:rsidR="006F70EA" w:rsidRPr="000D2754">
        <w:rPr>
          <w:rFonts w:eastAsia="Calibri"/>
          <w:lang w:eastAsia="en-US"/>
        </w:rPr>
        <w:t xml:space="preserve">               </w:t>
      </w:r>
      <w:r w:rsidR="000015FB">
        <w:rPr>
          <w:rFonts w:eastAsia="Calibri"/>
          <w:lang w:eastAsia="en-US"/>
        </w:rPr>
        <w:t xml:space="preserve">                   </w:t>
      </w:r>
    </w:p>
    <w:p w:rsidR="006F70EA" w:rsidRPr="000D2754" w:rsidRDefault="0001374F" w:rsidP="006F70EA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3-й урок 9.50 – 10.3</w:t>
      </w:r>
      <w:r w:rsidR="00307FB9">
        <w:rPr>
          <w:rFonts w:eastAsia="Calibri"/>
          <w:lang w:eastAsia="en-US"/>
        </w:rPr>
        <w:t>5</w:t>
      </w:r>
      <w:r w:rsidR="006F70EA" w:rsidRPr="000D2754">
        <w:rPr>
          <w:rFonts w:eastAsia="Calibri"/>
          <w:lang w:eastAsia="en-US"/>
        </w:rPr>
        <w:t xml:space="preserve">              </w:t>
      </w:r>
      <w:r w:rsidR="000015FB">
        <w:rPr>
          <w:rFonts w:eastAsia="Calibri"/>
          <w:lang w:eastAsia="en-US"/>
        </w:rPr>
        <w:t xml:space="preserve">                    </w:t>
      </w:r>
    </w:p>
    <w:p w:rsidR="006F70EA" w:rsidRPr="000D2754" w:rsidRDefault="0001374F" w:rsidP="006F70EA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4-й урок 10.50 – 11.35</w:t>
      </w:r>
      <w:r w:rsidR="006F70EA" w:rsidRPr="000D2754">
        <w:rPr>
          <w:rFonts w:eastAsia="Calibri"/>
          <w:lang w:eastAsia="en-US"/>
        </w:rPr>
        <w:t xml:space="preserve">             </w:t>
      </w:r>
      <w:r w:rsidR="000015FB">
        <w:rPr>
          <w:rFonts w:eastAsia="Calibri"/>
          <w:lang w:eastAsia="en-US"/>
        </w:rPr>
        <w:t xml:space="preserve">                   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 xml:space="preserve">5-й урок </w:t>
      </w:r>
      <w:r w:rsidR="0001374F">
        <w:rPr>
          <w:rFonts w:eastAsia="Calibri"/>
          <w:lang w:eastAsia="en-US"/>
        </w:rPr>
        <w:t>11.45 – 12.30</w:t>
      </w:r>
      <w:r w:rsidRPr="000D2754">
        <w:rPr>
          <w:rFonts w:eastAsia="Calibri"/>
          <w:lang w:eastAsia="en-US"/>
        </w:rPr>
        <w:t xml:space="preserve">             </w:t>
      </w:r>
      <w:r w:rsidR="000015FB">
        <w:rPr>
          <w:rFonts w:eastAsia="Calibri"/>
          <w:lang w:eastAsia="en-US"/>
        </w:rPr>
        <w:t xml:space="preserve">                </w:t>
      </w:r>
    </w:p>
    <w:p w:rsidR="006F70EA" w:rsidRPr="000D2754" w:rsidRDefault="0001374F" w:rsidP="006F70EA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6-й урок 12.40 – 13.25</w:t>
      </w:r>
      <w:r w:rsidR="006F70EA" w:rsidRPr="000D2754">
        <w:rPr>
          <w:rFonts w:eastAsia="Calibri"/>
          <w:lang w:eastAsia="en-US"/>
        </w:rPr>
        <w:t xml:space="preserve">             </w:t>
      </w:r>
      <w:r w:rsidR="000015FB">
        <w:rPr>
          <w:rFonts w:eastAsia="Calibri"/>
          <w:lang w:eastAsia="en-US"/>
        </w:rPr>
        <w:t xml:space="preserve">                   </w:t>
      </w:r>
    </w:p>
    <w:p w:rsidR="006F70EA" w:rsidRPr="000D2754" w:rsidRDefault="0001374F" w:rsidP="006F70EA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7-й урок 13.30 – 14.15</w:t>
      </w:r>
      <w:r w:rsidR="006F70EA" w:rsidRPr="000D2754">
        <w:rPr>
          <w:rFonts w:eastAsia="Calibri"/>
          <w:lang w:eastAsia="en-US"/>
        </w:rPr>
        <w:t xml:space="preserve">                           </w:t>
      </w:r>
      <w:r w:rsidR="000015FB">
        <w:rPr>
          <w:rFonts w:eastAsia="Calibri"/>
          <w:lang w:eastAsia="en-US"/>
        </w:rPr>
        <w:t xml:space="preserve">    </w:t>
      </w:r>
    </w:p>
    <w:p w:rsidR="006F70EA" w:rsidRPr="000D2754" w:rsidRDefault="006F70EA" w:rsidP="006F70EA">
      <w:pPr>
        <w:jc w:val="center"/>
        <w:rPr>
          <w:rFonts w:eastAsia="Calibri"/>
          <w:lang w:eastAsia="en-US"/>
        </w:rPr>
      </w:pPr>
    </w:p>
    <w:p w:rsidR="006F70EA" w:rsidRPr="00FC19B0" w:rsidRDefault="0001374F" w:rsidP="006F70EA">
      <w:pPr>
        <w:autoSpaceDE w:val="0"/>
        <w:autoSpaceDN w:val="0"/>
        <w:adjustRightInd w:val="0"/>
        <w:jc w:val="both"/>
      </w:pPr>
      <w:r>
        <w:t>2 и 3</w:t>
      </w:r>
      <w:r w:rsidR="006F70EA" w:rsidRPr="00FC19B0">
        <w:t xml:space="preserve"> перемена предназначены для организации горячего питания </w:t>
      </w:r>
      <w:r w:rsidR="00307FB9">
        <w:t>об</w:t>
      </w:r>
      <w:r w:rsidR="00307FB9" w:rsidRPr="00FC19B0">
        <w:t>учающихся</w:t>
      </w:r>
      <w:r w:rsidR="006F70EA" w:rsidRPr="00FC19B0">
        <w:t>, либо проведения динамических перемен согласно утверждённому графику.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2.12. Горячее питание учащихся осуществляется в соответствии с расписанием, утверждаемым на каждый учебный период директором </w:t>
      </w:r>
      <w:r>
        <w:t>школы</w:t>
      </w:r>
      <w:r w:rsidRPr="00FC19B0">
        <w:t xml:space="preserve"> по согласованию с </w:t>
      </w:r>
      <w:r>
        <w:t>педагогическим советом и родительским комитетом школы.</w:t>
      </w:r>
      <w:r w:rsidRPr="00FC19B0">
        <w:t xml:space="preserve"> 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2.13. Аудиторная учебная нагрузка обучающихся не должна быть меньше</w:t>
      </w:r>
      <w:r>
        <w:t xml:space="preserve"> </w:t>
      </w:r>
      <w:r w:rsidRPr="00FC19B0">
        <w:t>минимальной обязательной и не должна превышать предельно допустимую</w:t>
      </w:r>
      <w:r>
        <w:t xml:space="preserve"> </w:t>
      </w:r>
      <w:r w:rsidRPr="00FC19B0">
        <w:t>аудиторную учебную нагрузку обучающихся: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- 1 класс – 21 час в неделю (5-дневная учебная неделя);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- 2-4 классы – предельно допустимая аудиторная нагрузка при 6-дневной учебной неделе – 26 часов в неделю;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- 5 класс - предельно допустимая аудиторная нагрузка при 6-дневной учебной неделе – 32 час в неделю;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- 6 класс - предельно допустимая аудиторная нагрузка при 6-дневной учебной неделе – 33 часа в неделю;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- 7 класс - предельно допустимая аудиторная нагрузка п</w:t>
      </w:r>
      <w:r w:rsidR="00307FB9">
        <w:t>ри 6-дневной учебной неделе – 35</w:t>
      </w:r>
      <w:r w:rsidRPr="00FC19B0">
        <w:t xml:space="preserve"> часа в неделю;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- 8 класс - предельно допустимая аудиторная нагрузка при 6-дневной учебной неделе – 36 часов в неделю;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- 9 класс - предельно допустимая аудиторная нагрузка п</w:t>
      </w:r>
      <w:r w:rsidR="00A37C8C">
        <w:t>ри 6-дневной учебной неделе – 36</w:t>
      </w:r>
      <w:r w:rsidRPr="00FC19B0">
        <w:t xml:space="preserve"> часов в неделю;</w:t>
      </w:r>
    </w:p>
    <w:p w:rsidR="00A37C8C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2.14. Расписание уроков составляется в соответствии с гигиеническими требованиями к расписанию уроков с учетом умственной работоспособности обучающихся в течение дня и недели. 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2.15. В </w:t>
      </w:r>
      <w:r>
        <w:t>школы</w:t>
      </w:r>
      <w:r w:rsidRPr="00FC19B0">
        <w:t xml:space="preserve"> установлены следующие основные виды учебных занятий: урок, </w:t>
      </w:r>
      <w:r>
        <w:t xml:space="preserve"> </w:t>
      </w:r>
      <w:r w:rsidRPr="00FC19B0">
        <w:t>практическая работа, лабораторная работа,</w:t>
      </w:r>
      <w:r>
        <w:t xml:space="preserve"> контрольная работа,</w:t>
      </w:r>
      <w:r w:rsidRPr="00FC19B0">
        <w:t xml:space="preserve"> экскурсия.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2.16. При проведении занятий по </w:t>
      </w:r>
      <w:r>
        <w:t xml:space="preserve">татарскому языку и литературе, английскому </w:t>
      </w:r>
      <w:r w:rsidRPr="00FC19B0">
        <w:t>языку</w:t>
      </w:r>
      <w:r>
        <w:t xml:space="preserve">, </w:t>
      </w:r>
      <w:r w:rsidRPr="00FC19B0">
        <w:t>по информатике и ИКТ</w:t>
      </w:r>
      <w:r>
        <w:t xml:space="preserve"> на первом, втором и третьем уровнях обучения, </w:t>
      </w:r>
      <w:r w:rsidRPr="00FC19B0">
        <w:t xml:space="preserve">трудовому обучению на 2 и 3 </w:t>
      </w:r>
      <w:r>
        <w:t>уровнях</w:t>
      </w:r>
      <w:r w:rsidRPr="00FC19B0">
        <w:t xml:space="preserve"> обучения, физической культуре на 3 </w:t>
      </w:r>
      <w:r>
        <w:t>уровне</w:t>
      </w:r>
      <w:r w:rsidRPr="00FC19B0">
        <w:t xml:space="preserve"> обучения, физике, химии (во время практических занятий) допускается деление класса на две группы при наполняемости не менее 25 человек.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При наличии необходимых условий и средств возможно деление на группы классов с меньшей наполняемостью при проведении занятий по другим </w:t>
      </w:r>
      <w:r>
        <w:t>предметам.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2.17. С целью профилактики утомления, нарушения осанки, зрения обучающихся на уроках в начальной, средней и старшей школе проводятся физкультминутки, динамические паузы и гимнастика для глаз.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2.18. В начальных классах плотность учебной работы обучающихся на уроках по основным предметах не должна превышать 80%.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2.19. В оздоровительных целях в </w:t>
      </w:r>
      <w:r>
        <w:t>школы</w:t>
      </w:r>
      <w:r w:rsidRPr="00FC19B0">
        <w:t xml:space="preserve"> создаются условия для удовлетворения биологической потребности обучающихся в движении. Эта потребность реализуется посредством ежедневной двигательной активности обучающихся в </w:t>
      </w:r>
      <w:r>
        <w:t>объеме не менее 2 ч</w:t>
      </w:r>
      <w:r w:rsidRPr="00FC19B0">
        <w:t xml:space="preserve"> через: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lastRenderedPageBreak/>
        <w:t>- 3 физической культуры в неделю;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>- спортивные кружки, секции и внеурочные занятия;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>- физкультминутки на уроках;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>- внеклассные спортивные занятия и соревнования;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>- Дни здоровья;</w:t>
      </w:r>
    </w:p>
    <w:p w:rsidR="006F70EA" w:rsidRDefault="006F70EA" w:rsidP="006F70EA">
      <w:pPr>
        <w:autoSpaceDE w:val="0"/>
        <w:autoSpaceDN w:val="0"/>
        <w:adjustRightInd w:val="0"/>
      </w:pPr>
      <w:r w:rsidRPr="00FC19B0">
        <w:t>- прогулки на свежем воздухе.</w:t>
      </w:r>
    </w:p>
    <w:p w:rsidR="006F70EA" w:rsidRPr="00FC19B0" w:rsidRDefault="006F70EA" w:rsidP="006F70EA">
      <w:pPr>
        <w:autoSpaceDE w:val="0"/>
        <w:autoSpaceDN w:val="0"/>
        <w:adjustRightInd w:val="0"/>
      </w:pPr>
    </w:p>
    <w:p w:rsidR="00A37C8C" w:rsidRDefault="00A37C8C" w:rsidP="006F70EA">
      <w:pPr>
        <w:autoSpaceDE w:val="0"/>
        <w:autoSpaceDN w:val="0"/>
        <w:adjustRightInd w:val="0"/>
        <w:rPr>
          <w:b/>
          <w:bCs/>
        </w:rPr>
      </w:pPr>
    </w:p>
    <w:p w:rsidR="00A37C8C" w:rsidRDefault="00A37C8C" w:rsidP="006F70EA">
      <w:pPr>
        <w:autoSpaceDE w:val="0"/>
        <w:autoSpaceDN w:val="0"/>
        <w:adjustRightInd w:val="0"/>
        <w:rPr>
          <w:b/>
          <w:bCs/>
        </w:rPr>
      </w:pPr>
    </w:p>
    <w:p w:rsidR="00A37C8C" w:rsidRDefault="00A37C8C" w:rsidP="006F70EA">
      <w:pPr>
        <w:autoSpaceDE w:val="0"/>
        <w:autoSpaceDN w:val="0"/>
        <w:adjustRightInd w:val="0"/>
        <w:rPr>
          <w:b/>
          <w:bCs/>
        </w:rPr>
      </w:pPr>
    </w:p>
    <w:p w:rsidR="006F70EA" w:rsidRDefault="006F70EA" w:rsidP="006F70EA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3. Режим каникулярного времени</w:t>
      </w:r>
    </w:p>
    <w:p w:rsidR="006F70EA" w:rsidRPr="00FC19B0" w:rsidRDefault="006F70EA" w:rsidP="006F70EA">
      <w:pPr>
        <w:autoSpaceDE w:val="0"/>
        <w:autoSpaceDN w:val="0"/>
        <w:adjustRightInd w:val="0"/>
        <w:rPr>
          <w:b/>
          <w:bCs/>
        </w:rPr>
      </w:pP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3.1. Продолжительность каникул в течение учебного года составляет не менее 30 календарных дней.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>3.2. Продолжительность летн</w:t>
      </w:r>
      <w:r w:rsidR="00AE1FA0">
        <w:t>их каникул составляет не менее 12</w:t>
      </w:r>
      <w:r w:rsidRPr="00FC19B0">
        <w:t xml:space="preserve"> недель.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3.3. Для обучающихся в первом классе устанавливаются в течение года дополнительные недельные каникулы.</w:t>
      </w:r>
    </w:p>
    <w:p w:rsidR="006F70EA" w:rsidRDefault="006F70EA" w:rsidP="006F70EA">
      <w:pPr>
        <w:autoSpaceDE w:val="0"/>
        <w:autoSpaceDN w:val="0"/>
        <w:adjustRightInd w:val="0"/>
        <w:jc w:val="both"/>
      </w:pPr>
      <w:r w:rsidRPr="00FC19B0">
        <w:t>3.4. Сроки каникул определяются утверждённым календарным учебным графиком.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</w:p>
    <w:p w:rsidR="006F70EA" w:rsidRDefault="006F70EA" w:rsidP="006F70EA">
      <w:pPr>
        <w:autoSpaceDE w:val="0"/>
        <w:autoSpaceDN w:val="0"/>
        <w:adjustRightInd w:val="0"/>
        <w:rPr>
          <w:b/>
          <w:bCs/>
        </w:rPr>
      </w:pPr>
      <w:r w:rsidRPr="00FC19B0">
        <w:rPr>
          <w:b/>
          <w:bCs/>
        </w:rPr>
        <w:t>4</w:t>
      </w:r>
      <w:r>
        <w:rPr>
          <w:b/>
          <w:bCs/>
        </w:rPr>
        <w:t>. Режим внеурочной деятельности</w:t>
      </w:r>
    </w:p>
    <w:p w:rsidR="006F70EA" w:rsidRPr="00FC19B0" w:rsidRDefault="006F70EA" w:rsidP="006F70EA">
      <w:pPr>
        <w:autoSpaceDE w:val="0"/>
        <w:autoSpaceDN w:val="0"/>
        <w:adjustRightInd w:val="0"/>
        <w:rPr>
          <w:b/>
          <w:bCs/>
        </w:rPr>
      </w:pP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4.1. Режим внеурочной деятельности регламентируется расписанием работы</w:t>
      </w:r>
      <w:r>
        <w:t xml:space="preserve"> </w:t>
      </w:r>
      <w:r w:rsidRPr="00FC19B0">
        <w:t>внеурочной деятельности,</w:t>
      </w:r>
      <w:r>
        <w:t xml:space="preserve"> спецкурсов,</w:t>
      </w:r>
      <w:r w:rsidRPr="00FC19B0">
        <w:t xml:space="preserve"> кружков, секций, детских общественных объединений, действующих на базе </w:t>
      </w:r>
      <w:r>
        <w:t xml:space="preserve">школы </w:t>
      </w:r>
      <w:r w:rsidRPr="00FC19B0">
        <w:t xml:space="preserve"> или </w:t>
      </w:r>
      <w:r>
        <w:t>вне школы</w:t>
      </w:r>
      <w:r w:rsidRPr="00FC19B0">
        <w:t>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4.2. Время проведения экскурсий, походов, выходов с детьми на внеклассные мероприятия устанавливается в соответствии с утверждёнными календарно-тематическим планированием и планом воспитательной работы.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Выход за пределы </w:t>
      </w:r>
      <w:r>
        <w:t>школы</w:t>
      </w:r>
      <w:r w:rsidRPr="00FC19B0">
        <w:t xml:space="preserve"> разрешается только после издания соответствующего приказа директора </w:t>
      </w:r>
      <w:r>
        <w:t>школы</w:t>
      </w:r>
      <w:r w:rsidRPr="00FC19B0">
        <w:t>. Ответственность за жизнь и здоровье детей при проведении подобных мероприятий несет учитель, воспитатель, назначенный приказом директора.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4.3. Работа спортивных секций, кружков, кабинета информатики допускается</w:t>
      </w:r>
      <w:r>
        <w:t xml:space="preserve"> </w:t>
      </w:r>
      <w:r w:rsidRPr="00FC19B0">
        <w:t>только согласно утверждённому расписанию.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4.3. Групповые, индивидуальные занятия, занятия объединений дополнительного образования начинаются не ранее, чем через 1 час после окончания последнего урока в данном классе.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4.4. При проведении внеурочных занятий продолжительностью более 1 академического часа организуются перемены – 10 минут для отдыха со сменой вида деятельности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 xml:space="preserve">4.5. В </w:t>
      </w:r>
      <w:r>
        <w:t>школы</w:t>
      </w:r>
      <w:r w:rsidRPr="00FC19B0">
        <w:t xml:space="preserve"> по желанию и запросам родителей (законных представителей) могут открываться группы продленного дня обучающихся, которые начинают свою работу после окончания уроков.</w:t>
      </w:r>
    </w:p>
    <w:p w:rsidR="006F70EA" w:rsidRPr="00FC19B0" w:rsidRDefault="006F70EA" w:rsidP="006F70EA">
      <w:pPr>
        <w:autoSpaceDE w:val="0"/>
        <w:autoSpaceDN w:val="0"/>
        <w:adjustRightInd w:val="0"/>
      </w:pPr>
      <w:r w:rsidRPr="00FC19B0">
        <w:t xml:space="preserve">Режим работы каждой группы утверждается директором </w:t>
      </w:r>
      <w:r>
        <w:t>школы</w:t>
      </w:r>
      <w:r w:rsidRPr="00FC19B0">
        <w:t>.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</w:p>
    <w:p w:rsidR="006F70EA" w:rsidRDefault="006F70EA" w:rsidP="006F70EA">
      <w:pPr>
        <w:autoSpaceDE w:val="0"/>
        <w:autoSpaceDN w:val="0"/>
        <w:adjustRightInd w:val="0"/>
        <w:rPr>
          <w:b/>
          <w:bCs/>
        </w:rPr>
      </w:pPr>
      <w:r w:rsidRPr="00FC19B0">
        <w:rPr>
          <w:b/>
          <w:bCs/>
        </w:rPr>
        <w:t>5. Промежуточная и итоговая аттестация обучающихся.</w:t>
      </w:r>
    </w:p>
    <w:p w:rsidR="006F70EA" w:rsidRPr="00FC19B0" w:rsidRDefault="006F70EA" w:rsidP="006F70EA">
      <w:pPr>
        <w:autoSpaceDE w:val="0"/>
        <w:autoSpaceDN w:val="0"/>
        <w:adjustRightInd w:val="0"/>
        <w:rPr>
          <w:b/>
          <w:bCs/>
        </w:rPr>
      </w:pP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5.1.Оценка индивидуальных достижений обучающихся осуществляется по окончании каждого учебного периода:</w:t>
      </w:r>
    </w:p>
    <w:p w:rsidR="006F70EA" w:rsidRPr="00FC19B0" w:rsidRDefault="006F70EA" w:rsidP="006F70EA">
      <w:pPr>
        <w:autoSpaceDE w:val="0"/>
        <w:autoSpaceDN w:val="0"/>
        <w:adjustRightInd w:val="0"/>
      </w:pPr>
      <w:r>
        <w:t xml:space="preserve">- </w:t>
      </w:r>
      <w:r w:rsidRPr="00FC19B0">
        <w:t>1 класса - по итогам учебного года (</w:t>
      </w:r>
      <w:proofErr w:type="spellStart"/>
      <w:r w:rsidRPr="00FC19B0">
        <w:t>безотметочное</w:t>
      </w:r>
      <w:proofErr w:type="spellEnd"/>
      <w:r w:rsidRPr="00FC19B0">
        <w:t xml:space="preserve"> обучение);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>
        <w:t xml:space="preserve">- </w:t>
      </w:r>
      <w:r w:rsidRPr="00FC19B0">
        <w:t>2-9 классов – по итогам четвертей, учебного года (балльное оценивание);</w:t>
      </w:r>
    </w:p>
    <w:p w:rsidR="006F70EA" w:rsidRPr="00FC19B0" w:rsidRDefault="006F70EA" w:rsidP="006F70EA">
      <w:pPr>
        <w:autoSpaceDE w:val="0"/>
        <w:autoSpaceDN w:val="0"/>
        <w:adjustRightInd w:val="0"/>
        <w:jc w:val="both"/>
      </w:pPr>
      <w:r w:rsidRPr="00FC19B0">
        <w:t>Порядок проведения промежуточной аттестации и системы оценки индивидуальных достижений обучающихся определяется соответствующими</w:t>
      </w:r>
      <w:r>
        <w:t xml:space="preserve"> </w:t>
      </w:r>
      <w:r w:rsidRPr="00FC19B0">
        <w:t xml:space="preserve">локальными актами </w:t>
      </w:r>
      <w:r>
        <w:t>школы</w:t>
      </w:r>
      <w:r w:rsidRPr="00FC19B0">
        <w:t>.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FC19B0">
        <w:t>5.2. Государственная (итоговая) аттестация в выпускн</w:t>
      </w:r>
      <w:r w:rsidR="00AE1FA0">
        <w:t>ого 9 класса</w:t>
      </w:r>
      <w:r w:rsidRPr="00FC19B0">
        <w:t xml:space="preserve"> проводится в соответствии с нормативно-правовыми документами </w:t>
      </w:r>
      <w:r>
        <w:t>м</w:t>
      </w:r>
      <w:r w:rsidRPr="00FC19B0">
        <w:t>инистерства образования</w:t>
      </w:r>
      <w:r>
        <w:t xml:space="preserve"> и науки</w:t>
      </w:r>
      <w:r w:rsidRPr="00FC19B0">
        <w:t xml:space="preserve"> РФ, </w:t>
      </w:r>
      <w:r>
        <w:t>м</w:t>
      </w:r>
      <w:r w:rsidRPr="00FC19B0">
        <w:t>инистерства образования</w:t>
      </w:r>
      <w:r>
        <w:t xml:space="preserve"> и науки РТ. </w:t>
      </w:r>
      <w:r w:rsidRPr="000D2754">
        <w:rPr>
          <w:rFonts w:eastAsia="Calibri"/>
          <w:lang w:eastAsia="en-US"/>
        </w:rPr>
        <w:t>Учебный год для всех классов начинается 1 сентября.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>Учебный год заканчивается: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lastRenderedPageBreak/>
        <w:t>1 классы – 25 мая;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>2-4 классы – 31 мая;</w:t>
      </w:r>
    </w:p>
    <w:p w:rsidR="006F70EA" w:rsidRPr="000D2754" w:rsidRDefault="006F70EA" w:rsidP="006F70EA">
      <w:pPr>
        <w:rPr>
          <w:rFonts w:eastAsia="Calibri"/>
          <w:lang w:eastAsia="en-US"/>
        </w:rPr>
      </w:pPr>
      <w:r w:rsidRPr="000D2754">
        <w:rPr>
          <w:rFonts w:eastAsia="Calibri"/>
          <w:lang w:eastAsia="en-US"/>
        </w:rPr>
        <w:t>5-8 классы – 31 мая;</w:t>
      </w:r>
    </w:p>
    <w:p w:rsidR="006F70EA" w:rsidRPr="000D2754" w:rsidRDefault="00AE1FA0" w:rsidP="006F70EA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9  класс</w:t>
      </w:r>
      <w:r w:rsidR="006F70EA" w:rsidRPr="000D2754">
        <w:rPr>
          <w:rFonts w:eastAsia="Calibri"/>
          <w:lang w:eastAsia="en-US"/>
        </w:rPr>
        <w:t xml:space="preserve"> – 25 мая.</w:t>
      </w:r>
    </w:p>
    <w:p w:rsidR="001523CE" w:rsidRDefault="001523CE"/>
    <w:sectPr w:rsidR="001523CE" w:rsidSect="00A37C8C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802D5"/>
    <w:multiLevelType w:val="multilevel"/>
    <w:tmpl w:val="9488CD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4C73B0C"/>
    <w:multiLevelType w:val="multilevel"/>
    <w:tmpl w:val="D8EC80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FDE"/>
    <w:rsid w:val="000015FB"/>
    <w:rsid w:val="0001374F"/>
    <w:rsid w:val="000E218C"/>
    <w:rsid w:val="001523CE"/>
    <w:rsid w:val="00307FB9"/>
    <w:rsid w:val="003F25A4"/>
    <w:rsid w:val="006F70EA"/>
    <w:rsid w:val="00A37C8C"/>
    <w:rsid w:val="00AE1FA0"/>
    <w:rsid w:val="00BC76D7"/>
    <w:rsid w:val="00BF1FDE"/>
    <w:rsid w:val="00F7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A77A7"/>
  <w15:docId w15:val="{5C27FD77-FC27-4AB8-8333-487E3C3C5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63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63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01374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1650</Words>
  <Characters>9410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Windows</cp:lastModifiedBy>
  <cp:revision>8</cp:revision>
  <cp:lastPrinted>2023-02-20T06:18:00Z</cp:lastPrinted>
  <dcterms:created xsi:type="dcterms:W3CDTF">2018-10-31T06:28:00Z</dcterms:created>
  <dcterms:modified xsi:type="dcterms:W3CDTF">2023-02-20T09:53:00Z</dcterms:modified>
</cp:coreProperties>
</file>